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0FC" w:rsidRPr="00F1542A" w:rsidRDefault="00AA70FC" w:rsidP="00AA7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Объявление</w:t>
      </w:r>
    </w:p>
    <w:p w:rsidR="00AA70FC" w:rsidRPr="00F1542A" w:rsidRDefault="00AA70FC" w:rsidP="00AA7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о проведении закупа медицинских изделий </w:t>
      </w:r>
    </w:p>
    <w:p w:rsidR="00AA70FC" w:rsidRPr="00F1542A" w:rsidRDefault="00AA70FC" w:rsidP="00AA7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способом запроса ценовых предложений</w:t>
      </w:r>
    </w:p>
    <w:p w:rsidR="00AA70FC" w:rsidRPr="00F1542A" w:rsidRDefault="00AA70FC" w:rsidP="00AA7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A70FC" w:rsidRPr="00F1542A" w:rsidRDefault="00AA70FC" w:rsidP="00AA70FC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  <w:t xml:space="preserve">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   </w:t>
      </w:r>
      <w:r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>
        <w:rPr>
          <w:rFonts w:ascii="Arial" w:hAnsi="Arial" w:cs="Arial"/>
          <w:b/>
          <w:sz w:val="24"/>
          <w:szCs w:val="24"/>
        </w:rPr>
        <w:t>16</w:t>
      </w:r>
      <w:r w:rsidRPr="00F1542A">
        <w:rPr>
          <w:rFonts w:ascii="Arial" w:hAnsi="Arial" w:cs="Arial"/>
          <w:b/>
          <w:sz w:val="24"/>
          <w:szCs w:val="24"/>
        </w:rPr>
        <w:t xml:space="preserve">» </w:t>
      </w:r>
      <w:r>
        <w:rPr>
          <w:rFonts w:ascii="Arial" w:hAnsi="Arial" w:cs="Arial"/>
          <w:b/>
          <w:sz w:val="24"/>
          <w:szCs w:val="24"/>
        </w:rPr>
        <w:t>мая</w:t>
      </w:r>
      <w:r w:rsidRPr="00F1542A">
        <w:rPr>
          <w:rFonts w:ascii="Arial" w:hAnsi="Arial" w:cs="Arial"/>
          <w:b/>
          <w:sz w:val="24"/>
          <w:szCs w:val="24"/>
        </w:rPr>
        <w:t xml:space="preserve"> 2023 года</w:t>
      </w:r>
    </w:p>
    <w:p w:rsidR="00AA70FC" w:rsidRPr="00F1542A" w:rsidRDefault="00AA70FC" w:rsidP="00AA70FC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1) Государственное коммунальное предприятие «Городской перинатальный центр» на праве хозяйственного ведения Управления здравоохранения города Алматы, объявляет о проведении закупа способом запроса ценовых предложений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медицинских изделий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главой 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утвержденных постановлением Правительства Республики Казахстан от 4 июня 2021 года № 375 (далее - Правила)</w:t>
      </w:r>
      <w:r w:rsidRPr="00F1542A">
        <w:rPr>
          <w:rFonts w:ascii="Arial" w:hAnsi="Arial" w:cs="Arial"/>
          <w:sz w:val="24"/>
          <w:szCs w:val="24"/>
        </w:rPr>
        <w:t xml:space="preserve">; </w:t>
      </w:r>
    </w:p>
    <w:p w:rsidR="00AA70FC" w:rsidRPr="00F1542A" w:rsidRDefault="00AA70FC" w:rsidP="00AA70FC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AA70FC" w:rsidRDefault="00AA70FC" w:rsidP="00AA70FC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373"/>
        <w:gridCol w:w="3029"/>
        <w:gridCol w:w="2687"/>
        <w:gridCol w:w="969"/>
        <w:gridCol w:w="1040"/>
        <w:gridCol w:w="961"/>
        <w:gridCol w:w="1147"/>
      </w:tblGrid>
      <w:tr w:rsidR="00AA70FC" w:rsidRPr="00B152FA" w:rsidTr="00DF3CB9">
        <w:trPr>
          <w:trHeight w:val="360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Техническая спецификация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Ед. измерения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Количество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Цена 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Сумма</w:t>
            </w:r>
          </w:p>
        </w:tc>
      </w:tr>
      <w:tr w:rsidR="00AA70FC" w:rsidRPr="00B152FA" w:rsidTr="00DF3CB9">
        <w:trPr>
          <w:trHeight w:val="78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Мешок для ручной  ИВЛ, неонатальный, многоразовый, V 280 мл, с резервуарным мешком из ПВХ, кислородной линей 2 м,  маска анестезиологическая, силиконовая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Мешок для ручной  ИВЛ, неонатальный, многоразовый, V 280 мл, с резервуарным мешком из ПВХ, кислородной линей 2 м,  маска анестезиологическая, силиконовая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54 120,00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811 800,00</w:t>
            </w:r>
          </w:p>
        </w:tc>
      </w:tr>
      <w:tr w:rsidR="00AA70FC" w:rsidRPr="00B152FA" w:rsidTr="00DF3CB9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Мешок для ручной  ИВЛ, детский, многоразовый, V 550мл, с резервуарным мешком из ПВХ, кислородной линей 2 м, маска анестезиологическая, силиконовая.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Мешок для ручной  ИВЛ, детский, многоразовый, V 550мл, с резервуарным мешком из ПВХ, кислородной линей 2 м, маска анестезиологическая, силиконовая.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54 120,00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811 800,00</w:t>
            </w:r>
          </w:p>
        </w:tc>
      </w:tr>
      <w:tr w:rsidR="00AA70FC" w:rsidRPr="00B152FA" w:rsidTr="00DF3CB9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Мешок для ручной  ИВЛ, взрослый, многоразовый, V 1500мл, с резервуарным мешком из ПВХ, кислородной линей 2 м, маска анестезиологическая, силиконовая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Мешок для ручной  ИВЛ, взрослый, многоразовый, V 1500мл, с резервуарным мешком из ПВХ, кислородной линей 2 м, маска анестезиологическая, силиконовая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56 760,00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851 400,00</w:t>
            </w:r>
          </w:p>
        </w:tc>
      </w:tr>
      <w:tr w:rsidR="00AA70FC" w:rsidRPr="00B152FA" w:rsidTr="00DF3CB9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Мешок для ручной  ИВЛ, неонатальный, одноразовый, V 280 мл, с резервуарным мешком из ПВХ, кислородной линей 2 м, маска анестезиологическая (с воздушной подушкой и без)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Мешок для ручной  ИВЛ, неонатальный, одноразовый, V 280 мл, с резервуарным мешком из ПВХ, кислородной линей 2 м, маска анестезиологическая (с воздушной подушкой и без)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18 404,10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184 041,00</w:t>
            </w:r>
          </w:p>
        </w:tc>
      </w:tr>
      <w:tr w:rsidR="00AA70FC" w:rsidRPr="00B152FA" w:rsidTr="00DF3CB9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Мешок для ручной  ИВЛ, детский, одноразовый, V 550 мл, с резервуарным мешком из ПВХ, кислородной линей 2 м, маска анестезиологическая (с воздушной подушкой и без)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Мешок для ручной  ИВЛ, детский, одноразовый, V 550 мл, с резервуарным мешком из ПВХ, кислородной линей 2 м, маска анестезиологическая (с воздушной подушкой и без)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18 404,10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5 521 230,00</w:t>
            </w:r>
          </w:p>
        </w:tc>
      </w:tr>
      <w:tr w:rsidR="00AA70FC" w:rsidRPr="00B152FA" w:rsidTr="00DF3CB9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Мешок для ручной  ИВЛ, взрослый, одноразовый, V 1500мл, с резервуарным мешком из ПВХ, кислородной линей 2 м, маска анестезиологическая (с воздушной подушкой и без)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Мешок для ручной  ИВЛ, взрослый, одноразовый, V 1500мл, с резервуарным мешком из ПВХ, кислородной линей 2 м, маска анестезиологическая (с воздушной подушкой и без)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18 404,10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460 102,50</w:t>
            </w:r>
          </w:p>
        </w:tc>
      </w:tr>
      <w:tr w:rsidR="00AA70FC" w:rsidRPr="00B152FA" w:rsidTr="00DF3CB9">
        <w:trPr>
          <w:trHeight w:val="117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Маска для подачи газовых смесей при искусственной вентиляции легких  различной модификации:  маска с воздушной подушкой с регулировочным винтом, детская №0, одноразового использования.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Маска для подачи газовых смесей при искусственной вентиляции легких  различной модификации:  маска с воздушной подушкой с регулировочным винтом, детская №0, одноразового использования.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2 276,00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4 779 600,00</w:t>
            </w:r>
          </w:p>
        </w:tc>
      </w:tr>
      <w:tr w:rsidR="00AA70FC" w:rsidRPr="00B152FA" w:rsidTr="00DF3CB9">
        <w:trPr>
          <w:trHeight w:val="117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8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Маска для подачи газовых смесей при искусственной вентиляции легких  различной модификации:  маска с воздушной подушкой с регулировочным винтом, детская №1, одноразового использования.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Маска для подачи газовых смесей при искусственной вентиляции легких  различной модификации:  маска с воздушной подушкой с регулировочным винтом, детская №1, одноразового использования.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2 276,00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4 779 600,00</w:t>
            </w:r>
          </w:p>
        </w:tc>
      </w:tr>
      <w:tr w:rsidR="00AA70FC" w:rsidRPr="00B152FA" w:rsidTr="00DF3CB9">
        <w:trPr>
          <w:trHeight w:val="39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Маска кислородная силиконовая  №:0, </w:t>
            </w:r>
            <w:proofErr w:type="spellStart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ненотальная</w:t>
            </w:r>
            <w:proofErr w:type="spellEnd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многоразовая 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Маска кислородная силиконовая  №:0, </w:t>
            </w:r>
            <w:proofErr w:type="spellStart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ненотальная</w:t>
            </w:r>
            <w:proofErr w:type="spellEnd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многоразовая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6 930,00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173 250,00</w:t>
            </w:r>
          </w:p>
        </w:tc>
      </w:tr>
      <w:tr w:rsidR="00AA70FC" w:rsidRPr="00B152FA" w:rsidTr="00DF3CB9">
        <w:trPr>
          <w:trHeight w:val="39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Маска кислородная силиконовая  №:1, неонатальная, многоразовая 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Маска кислородная силиконовая  №:1, неонатальная, многоразовая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6 930,00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173 250,00</w:t>
            </w:r>
          </w:p>
        </w:tc>
      </w:tr>
      <w:tr w:rsidR="00AA70FC" w:rsidRPr="00B152FA" w:rsidTr="00DF3CB9">
        <w:trPr>
          <w:trHeight w:val="78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Маска для кислородной терапии для взрослых.  В наборе стандартный коннектор и трубка 2 метра стойкая к сгибам и изломам.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Маска для кислородной терапии для взрослых.  В наборе стандартный коннектор и трубка 2 метра стойкая к сгибам и изломам.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974,16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1 558 656,00</w:t>
            </w:r>
          </w:p>
        </w:tc>
      </w:tr>
      <w:tr w:rsidR="00AA70FC" w:rsidRPr="00B152FA" w:rsidTr="00DF3CB9">
        <w:trPr>
          <w:trHeight w:val="156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Контур дыхательный вентиляционный (гофрированные) взрослый, линия вдоха длиной 160 см (Ǿ22мм, Ǿ15мм), две линии выдоха длиной по 80см, Y коннектор с портами 7,6 мм., 22М/15F угловой коннектор с </w:t>
            </w:r>
            <w:proofErr w:type="spellStart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луер</w:t>
            </w:r>
            <w:proofErr w:type="spellEnd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портом,  22F/22F коннекторы на линии вдоха и выдоха, один </w:t>
            </w:r>
            <w:proofErr w:type="spellStart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влагосборник</w:t>
            </w:r>
            <w:proofErr w:type="spellEnd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Контур дыхательный вентиляционный (гофрированные) взрослый, линия вдоха длиной 160 см (Ǿ22мм, Ǿ15мм), две линии выдоха длиной по 80см, Y коннектор с портами 7,6 мм., 22М/15F угловой коннектор с </w:t>
            </w:r>
            <w:proofErr w:type="spellStart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луер</w:t>
            </w:r>
            <w:proofErr w:type="spellEnd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портом,  22F/22F коннекторы на линии вдоха и выдоха, один </w:t>
            </w:r>
            <w:proofErr w:type="spellStart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влагосборник</w:t>
            </w:r>
            <w:proofErr w:type="spellEnd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5 662,80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141 570,00</w:t>
            </w:r>
          </w:p>
        </w:tc>
      </w:tr>
      <w:tr w:rsidR="00AA70FC" w:rsidRPr="00B152FA" w:rsidTr="00DF3CB9">
        <w:trPr>
          <w:trHeight w:val="78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Контур дыхательный различной модификации и/или набор                                                                        1) Фильтр спирометрический, градуированный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Контур дыхательный различной модификации и/или набор                                                                        1) Фильтр спирометрический, градуированный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1 053,00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15 795,00</w:t>
            </w:r>
          </w:p>
        </w:tc>
      </w:tr>
      <w:tr w:rsidR="00AA70FC" w:rsidRPr="00B152FA" w:rsidTr="00DF3CB9">
        <w:trPr>
          <w:trHeight w:val="58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Натронная известь.  Абсорбент СО2. Гранулы для поглощения углекислого газа </w:t>
            </w:r>
            <w:proofErr w:type="spellStart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Litholyme</w:t>
            </w:r>
            <w:proofErr w:type="spellEnd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Натронная известь.  Абсорбент СО2. Гранулы для поглощения углекислого газа </w:t>
            </w:r>
            <w:proofErr w:type="spellStart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Litholyme</w:t>
            </w:r>
            <w:proofErr w:type="spellEnd"/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16 362,50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65 450,00</w:t>
            </w:r>
          </w:p>
        </w:tc>
      </w:tr>
      <w:tr w:rsidR="00AA70FC" w:rsidRPr="00B152FA" w:rsidTr="00DF3CB9">
        <w:trPr>
          <w:trHeight w:val="30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ИТОГО ВСЕГО: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0FC" w:rsidRPr="00B152FA" w:rsidRDefault="00AA70FC" w:rsidP="00DF3C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152F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20 327 544,50</w:t>
            </w:r>
          </w:p>
        </w:tc>
      </w:tr>
    </w:tbl>
    <w:p w:rsidR="00AA70FC" w:rsidRDefault="00AA70FC" w:rsidP="00AA70FC">
      <w:pPr>
        <w:jc w:val="both"/>
        <w:rPr>
          <w:rFonts w:ascii="Arial" w:hAnsi="Arial" w:cs="Arial"/>
          <w:sz w:val="24"/>
          <w:szCs w:val="24"/>
        </w:rPr>
      </w:pPr>
    </w:p>
    <w:p w:rsidR="00AA70FC" w:rsidRPr="00F1542A" w:rsidRDefault="00AA70FC" w:rsidP="00AA70FC">
      <w:pPr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3) сроки и условия поставки; </w:t>
      </w:r>
    </w:p>
    <w:p w:rsidR="00AA70FC" w:rsidRPr="00F1542A" w:rsidRDefault="00AA70FC" w:rsidP="00AA70FC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В течении 5 (пяти) календарных дней после получения заявки, условия поставки </w:t>
      </w:r>
      <w:r w:rsidRPr="00F1542A">
        <w:rPr>
          <w:rFonts w:ascii="Arial" w:hAnsi="Arial" w:cs="Arial"/>
          <w:sz w:val="24"/>
          <w:szCs w:val="24"/>
          <w:lang w:val="en-US"/>
        </w:rPr>
        <w:t>DDP</w:t>
      </w:r>
      <w:r w:rsidRPr="00F154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42A">
        <w:rPr>
          <w:rFonts w:ascii="Arial" w:hAnsi="Arial" w:cs="Arial"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542A">
        <w:rPr>
          <w:rFonts w:ascii="Arial" w:hAnsi="Arial" w:cs="Arial"/>
          <w:sz w:val="24"/>
          <w:szCs w:val="24"/>
        </w:rPr>
        <w:t>ул.Жубанова</w:t>
      </w:r>
      <w:proofErr w:type="spellEnd"/>
      <w:r w:rsidRPr="00F1542A">
        <w:rPr>
          <w:rFonts w:ascii="Arial" w:hAnsi="Arial" w:cs="Arial"/>
          <w:sz w:val="24"/>
          <w:szCs w:val="24"/>
        </w:rPr>
        <w:t>, 11.</w:t>
      </w:r>
    </w:p>
    <w:p w:rsidR="00AA70FC" w:rsidRPr="00F1542A" w:rsidRDefault="00AA70FC" w:rsidP="00AA70FC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4) место представления (приема) документов и окончательный срок подачи ценовых предложений; </w:t>
      </w:r>
    </w:p>
    <w:p w:rsidR="00AA70FC" w:rsidRPr="00F1542A" w:rsidRDefault="00AA70FC" w:rsidP="00AA70FC">
      <w:pPr>
        <w:pStyle w:val="a3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«Городской перинатальный центр» на праве хозяйственного ведения Управления здравоохранения города Алматы, 1 этаж, юридический отдел, кабинет отдела гос. закупок, в срок до </w:t>
      </w:r>
      <w:r w:rsidRPr="00315C2B">
        <w:rPr>
          <w:rFonts w:ascii="Arial" w:hAnsi="Arial" w:cs="Arial"/>
          <w:sz w:val="24"/>
          <w:szCs w:val="24"/>
        </w:rPr>
        <w:t>16</w:t>
      </w:r>
      <w:r w:rsidRPr="00F1542A">
        <w:rPr>
          <w:rFonts w:ascii="Arial" w:hAnsi="Arial" w:cs="Arial"/>
          <w:sz w:val="24"/>
          <w:szCs w:val="24"/>
        </w:rPr>
        <w:t xml:space="preserve"> часов 00 минут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«</w:t>
      </w:r>
      <w:r>
        <w:rPr>
          <w:rFonts w:ascii="Arial" w:hAnsi="Arial" w:cs="Arial"/>
          <w:sz w:val="24"/>
          <w:szCs w:val="24"/>
          <w:lang w:val="kk-KZ"/>
        </w:rPr>
        <w:t>23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>
        <w:rPr>
          <w:rFonts w:ascii="Arial" w:hAnsi="Arial" w:cs="Arial"/>
          <w:sz w:val="24"/>
          <w:szCs w:val="24"/>
          <w:lang w:val="kk-KZ"/>
        </w:rPr>
        <w:t>мая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Pr="00F1542A">
        <w:rPr>
          <w:rFonts w:ascii="Arial" w:hAnsi="Arial" w:cs="Arial"/>
          <w:sz w:val="24"/>
          <w:szCs w:val="24"/>
        </w:rPr>
        <w:t xml:space="preserve">3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AA70FC" w:rsidRDefault="00AA70FC" w:rsidP="00AA70FC">
      <w:pPr>
        <w:jc w:val="both"/>
        <w:rPr>
          <w:rFonts w:ascii="Arial" w:hAnsi="Arial" w:cs="Arial"/>
          <w:b/>
          <w:sz w:val="24"/>
          <w:szCs w:val="24"/>
        </w:rPr>
      </w:pPr>
    </w:p>
    <w:p w:rsidR="00AA70FC" w:rsidRPr="00F1542A" w:rsidRDefault="00AA70FC" w:rsidP="00AA70FC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5) дата, время и место вскрытия конвертов с ценовыми предложениями.</w:t>
      </w:r>
    </w:p>
    <w:p w:rsidR="00AA70FC" w:rsidRPr="00C62BBF" w:rsidRDefault="00AA70FC" w:rsidP="00AA70FC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  <w:r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«Городской перинатальный центр» на праве хозяйственного ведения Управления здравоохранения города Алматы, 1 этаж, юридический отдел, кабинет отдела государственных закупок, </w:t>
      </w:r>
      <w:r>
        <w:rPr>
          <w:rFonts w:ascii="Arial" w:hAnsi="Arial" w:cs="Arial"/>
          <w:sz w:val="24"/>
          <w:szCs w:val="24"/>
        </w:rPr>
        <w:t>16</w:t>
      </w:r>
      <w:r w:rsidRPr="00F1542A">
        <w:rPr>
          <w:rFonts w:ascii="Arial" w:hAnsi="Arial" w:cs="Arial"/>
          <w:sz w:val="24"/>
          <w:szCs w:val="24"/>
        </w:rPr>
        <w:t xml:space="preserve"> часов </w:t>
      </w:r>
      <w:r>
        <w:rPr>
          <w:rFonts w:ascii="Arial" w:hAnsi="Arial" w:cs="Arial"/>
          <w:sz w:val="24"/>
          <w:szCs w:val="24"/>
        </w:rPr>
        <w:t>10</w:t>
      </w:r>
      <w:r w:rsidRPr="00F1542A">
        <w:rPr>
          <w:rFonts w:ascii="Arial" w:hAnsi="Arial" w:cs="Arial"/>
          <w:sz w:val="24"/>
          <w:szCs w:val="24"/>
        </w:rPr>
        <w:t xml:space="preserve"> минут</w:t>
      </w:r>
      <w:r w:rsidRPr="00F1542A">
        <w:rPr>
          <w:rFonts w:ascii="Arial" w:hAnsi="Arial" w:cs="Arial"/>
          <w:sz w:val="24"/>
          <w:szCs w:val="24"/>
          <w:lang w:val="kk-KZ"/>
        </w:rPr>
        <w:t>. «</w:t>
      </w:r>
      <w:r>
        <w:rPr>
          <w:rFonts w:ascii="Arial" w:hAnsi="Arial" w:cs="Arial"/>
          <w:sz w:val="24"/>
          <w:szCs w:val="24"/>
          <w:lang w:val="kk-KZ"/>
        </w:rPr>
        <w:t>23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>
        <w:rPr>
          <w:rFonts w:ascii="Arial" w:hAnsi="Arial" w:cs="Arial"/>
          <w:sz w:val="24"/>
          <w:szCs w:val="24"/>
        </w:rPr>
        <w:t>мая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Pr="00F1542A">
        <w:rPr>
          <w:rFonts w:ascii="Arial" w:hAnsi="Arial" w:cs="Arial"/>
          <w:sz w:val="24"/>
          <w:szCs w:val="24"/>
        </w:rPr>
        <w:t xml:space="preserve">3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AA70FC" w:rsidRPr="00B24885" w:rsidRDefault="00AA70FC" w:rsidP="00AA70FC">
      <w:pPr>
        <w:jc w:val="both"/>
        <w:rPr>
          <w:rFonts w:ascii="Arial" w:hAnsi="Arial" w:cs="Arial"/>
          <w:sz w:val="24"/>
          <w:szCs w:val="24"/>
        </w:rPr>
      </w:pPr>
    </w:p>
    <w:p w:rsidR="004864A8" w:rsidRDefault="004864A8">
      <w:bookmarkStart w:id="0" w:name="_GoBack"/>
      <w:bookmarkEnd w:id="0"/>
    </w:p>
    <w:sectPr w:rsidR="004864A8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0FC"/>
    <w:rsid w:val="004864A8"/>
    <w:rsid w:val="00AA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0473D4-FBEB-4097-8CC6-BB033ACDD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AA70F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2023-05-16T02:42:00Z</dcterms:created>
  <dcterms:modified xsi:type="dcterms:W3CDTF">2023-05-16T02:43:00Z</dcterms:modified>
</cp:coreProperties>
</file>